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44"/>
          <w:szCs w:val="44"/>
        </w:rPr>
      </w:pPr>
      <w:r>
        <w:rPr>
          <w:rFonts w:hint="default" w:ascii="Times New Roman" w:hAnsi="Times New Roman" w:cs="Times New Roman"/>
          <w:sz w:val="44"/>
          <w:szCs w:val="44"/>
        </w:rPr>
        <w:t>Vision Beyond Borders: Gather in Wenzhou</w:t>
      </w: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</w:rPr>
        <w:t xml:space="preserve">2026 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lang w:val="en-US" w:eastAsia="zh-CN"/>
        </w:rPr>
        <w:t xml:space="preserve">China Wenzhou 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</w:rPr>
        <w:t>Int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lang w:val="en-US" w:eastAsia="zh-CN"/>
        </w:rPr>
        <w:t>’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</w:rPr>
        <w:t>l Optic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lang w:val="en-US" w:eastAsia="zh-CN"/>
        </w:rPr>
        <w:t>s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</w:rPr>
        <w:t xml:space="preserve"> Fair Study Tour </w:t>
      </w:r>
    </w:p>
    <w:p>
      <w:pPr>
        <w:jc w:val="center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</w:rPr>
        <w:t>| 30 Elite Seats Available</w:t>
      </w:r>
    </w:p>
    <w:p>
      <w:pPr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Leveraging Wenzhou's industrial foundation as the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‘</w:t>
      </w:r>
      <w:r>
        <w:rPr>
          <w:rFonts w:hint="default" w:ascii="Times New Roman" w:hAnsi="Times New Roman" w:cs="Times New Roman"/>
          <w:sz w:val="24"/>
          <w:szCs w:val="24"/>
        </w:rPr>
        <w:t>China's Eyewear Capital,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cs="Times New Roman"/>
          <w:sz w:val="24"/>
          <w:szCs w:val="24"/>
        </w:rPr>
        <w:t xml:space="preserve"> the event organizes in-depth visits for optical industry representatives across the entire industry chain. Through exhibition observations, factory tours, technical discussions, and targeted matchmaking, the event aim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sz w:val="24"/>
          <w:szCs w:val="24"/>
        </w:rPr>
        <w:t xml:space="preserve"> to build bridges for cooperation between Chinese and foreign enterprises and help overseas clients discover high-quality manufacturing and trade resources.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I. Study Tour Itinerary</w:t>
      </w:r>
    </w:p>
    <w:p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(I) Basic Information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Study tour dates: May 8-11, 2026 (4 days, 3 nights)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Target Participants: eyewear industry buyers, distributors, chain eyewear store owners, brand representatives, industry association members, and related professionals.</w:t>
      </w:r>
    </w:p>
    <w:p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(II) Detailed Itinerary</w:t>
      </w:r>
    </w:p>
    <w:tbl>
      <w:tblPr>
        <w:tblStyle w:val="5"/>
        <w:tblW w:w="9622" w:type="dxa"/>
        <w:tblInd w:w="-5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275"/>
        <w:gridCol w:w="3385"/>
        <w:gridCol w:w="1243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Date</w:t>
            </w:r>
          </w:p>
        </w:tc>
        <w:tc>
          <w:tcPr>
            <w:tcW w:w="1275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Time</w:t>
            </w:r>
          </w:p>
        </w:tc>
        <w:tc>
          <w:tcPr>
            <w:tcW w:w="3385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Activity Schedule</w:t>
            </w:r>
          </w:p>
        </w:tc>
        <w:tc>
          <w:tcPr>
            <w:tcW w:w="1243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Meals</w:t>
            </w:r>
          </w:p>
        </w:tc>
        <w:tc>
          <w:tcPr>
            <w:tcW w:w="182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Accommodation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vMerge w:val="restart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Day 1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May 8 (Friday)</w:t>
            </w:r>
          </w:p>
        </w:tc>
        <w:tc>
          <w:tcPr>
            <w:tcW w:w="1275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Afternoon</w:t>
            </w:r>
          </w:p>
        </w:tc>
        <w:tc>
          <w:tcPr>
            <w:tcW w:w="3385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Arrive in Wenzhou. 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Dedicated vehicle transfer to designated 5-star hotel for check-in and rest.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For those needing to visit WOF earlier, priority access to VIP Visitor Badges can be requested.</w:t>
            </w:r>
          </w:p>
        </w:tc>
        <w:tc>
          <w:tcPr>
            <w:tcW w:w="1243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822" w:type="dxa"/>
            <w:vMerge w:val="restart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Wenzhou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5-Star Hotel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Evening</w:t>
            </w:r>
          </w:p>
        </w:tc>
        <w:tc>
          <w:tcPr>
            <w:tcW w:w="3385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Attend the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  <w:t>WOF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|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  <w:t>Wenzhou Welcome Banquet: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Network face-to-face with leaders from the Wenzhou Optical Industry Association and key enterprises, building a high-level contacts resource.</w:t>
            </w:r>
          </w:p>
        </w:tc>
        <w:tc>
          <w:tcPr>
            <w:tcW w:w="1243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Dinner</w:t>
            </w:r>
          </w:p>
        </w:tc>
        <w:tc>
          <w:tcPr>
            <w:tcW w:w="1822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vMerge w:val="restart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Day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May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 (Saturday)</w:t>
            </w:r>
          </w:p>
        </w:tc>
        <w:tc>
          <w:tcPr>
            <w:tcW w:w="1275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Morning</w:t>
            </w:r>
          </w:p>
        </w:tc>
        <w:tc>
          <w:tcPr>
            <w:tcW w:w="3385" w:type="dxa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  <w:t>2026 WOF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|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  <w:t>Wenzhou VIP Experience: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Accompanied by a dedicated host throughout the exhibition tour, providing in-depth interpretation of key exhibits, industry trends, and technological innovations.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Priority access to core events like new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collection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 launches and high-level technical seminars.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3. Lunch: Premium 5-star hotel buffet.</w:t>
            </w:r>
          </w:p>
        </w:tc>
        <w:tc>
          <w:tcPr>
            <w:tcW w:w="1243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Breakfast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Lunch</w:t>
            </w:r>
          </w:p>
        </w:tc>
        <w:tc>
          <w:tcPr>
            <w:tcW w:w="1822" w:type="dxa"/>
            <w:vMerge w:val="restart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Wenzhou 5-Star Hotel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Afternoon</w:t>
            </w:r>
          </w:p>
        </w:tc>
        <w:tc>
          <w:tcPr>
            <w:tcW w:w="3385" w:type="dxa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  <w:t>Free Time: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Continue in-depth exploration of the WOF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|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 Wenzhou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2. Optional visit to Wenzhou attractions like Jiangxin Island or Wuma Street to experience the local culture and city charm.</w:t>
            </w:r>
          </w:p>
        </w:tc>
        <w:tc>
          <w:tcPr>
            <w:tcW w:w="1243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Dinner on own</w:t>
            </w:r>
          </w:p>
        </w:tc>
        <w:tc>
          <w:tcPr>
            <w:tcW w:w="1822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vMerge w:val="restart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Day3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May 10 (Sunday)</w:t>
            </w:r>
          </w:p>
        </w:tc>
        <w:tc>
          <w:tcPr>
            <w:tcW w:w="1275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Morning</w:t>
            </w:r>
          </w:p>
        </w:tc>
        <w:tc>
          <w:tcPr>
            <w:tcW w:w="3385" w:type="dxa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  <w:t>Special Visit to Eye Valley, China: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Explore cutting-edge ophthalmic and optometry technologies, gaining insights into industry trends, technological breakthroughs, and global market opportunities.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2. Visit tech startups incubated at Eye Valley, engaging in in-depth discussions with core teams on innovations and cooperation models.</w:t>
            </w:r>
          </w:p>
        </w:tc>
        <w:tc>
          <w:tcPr>
            <w:tcW w:w="1243" w:type="dxa"/>
            <w:vMerge w:val="restart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Breakfast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Lunch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Dinner</w:t>
            </w:r>
          </w:p>
        </w:tc>
        <w:tc>
          <w:tcPr>
            <w:tcW w:w="1822" w:type="dxa"/>
            <w:vMerge w:val="restart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Wenzhou 5-Star Hotel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Afternoon</w:t>
            </w:r>
          </w:p>
        </w:tc>
        <w:tc>
          <w:tcPr>
            <w:tcW w:w="338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  <w:t>On-site Visits to Benchmark Enterprises: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Visit representative eyewear manufacturing companies and industrial complexes, covering both traditional eyewear and AI smart glasses categories.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Tour smart production lines, exchange knowledge on product craftsmanship, quality control points, and production capacity.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  <w:p>
            <w:pPr>
              <w:numPr>
                <w:ilvl w:val="0"/>
                <w:numId w:val="6"/>
              </w:numPr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Hold discussions with company leaders to understand development plans and explore cooperation opportunities in custom manufacturing, brand partnerships, technology co-development, etc.</w:t>
            </w:r>
          </w:p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4. Bilingual (Chinese/English) liaison provided throughout to ensure smooth communication.</w:t>
            </w:r>
          </w:p>
        </w:tc>
        <w:tc>
          <w:tcPr>
            <w:tcW w:w="1243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822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vMerge w:val="restart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Day4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May 11 (Monday)</w:t>
            </w:r>
          </w:p>
        </w:tc>
        <w:tc>
          <w:tcPr>
            <w:tcW w:w="1275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Morning</w:t>
            </w:r>
          </w:p>
        </w:tc>
        <w:tc>
          <w:tcPr>
            <w:tcW w:w="3385" w:type="dxa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  <w:t>VIP Cultural &amp; Tourism Experience at Yandang Mountain: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Accompanied by a certified professional guide providing detailed explanations throughout the tour.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2. Enjoy priority access privileges to core scenic spots, deeply experiencing the natural landscape and cultural heritage known as "Leading Mountain on the Sea, Ultimate Wonder in the World".</w:t>
            </w:r>
          </w:p>
        </w:tc>
        <w:tc>
          <w:tcPr>
            <w:tcW w:w="1243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Breakfast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Lunch</w:t>
            </w:r>
          </w:p>
        </w:tc>
        <w:tc>
          <w:tcPr>
            <w:tcW w:w="1822" w:type="dxa"/>
            <w:vMerge w:val="restart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Evening</w:t>
            </w:r>
          </w:p>
        </w:tc>
        <w:tc>
          <w:tcPr>
            <w:tcW w:w="3385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The tour concludes. Participants can arrange their own return travel or subsequent itinerary.</w:t>
            </w:r>
          </w:p>
        </w:tc>
        <w:tc>
          <w:tcPr>
            <w:tcW w:w="1243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822" w:type="dxa"/>
            <w:vMerge w:val="continue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II . Premium Service Standards</w:t>
      </w:r>
    </w:p>
    <w:tbl>
      <w:tblPr>
        <w:tblStyle w:val="5"/>
        <w:tblW w:w="9632" w:type="dxa"/>
        <w:tblInd w:w="-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9"/>
        <w:gridCol w:w="5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9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Service Item</w:t>
            </w:r>
          </w:p>
        </w:tc>
        <w:tc>
          <w:tcPr>
            <w:tcW w:w="5623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Service Content Description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9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Accommodation</w:t>
            </w:r>
          </w:p>
        </w:tc>
        <w:tc>
          <w:tcPr>
            <w:tcW w:w="5623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The entire trip will be arranged in a single room in a five-star hotel, with a comfortable environment and convenient transportation.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9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Transportation</w:t>
            </w:r>
          </w:p>
        </w:tc>
        <w:tc>
          <w:tcPr>
            <w:tcW w:w="5623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Air-conditioned tour bus arranged based on group size, ensuring one seat per person, good vehicle condition, and smooth itinerary.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9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Meals</w:t>
            </w:r>
          </w:p>
        </w:tc>
        <w:tc>
          <w:tcPr>
            <w:tcW w:w="5623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Total of 5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main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 meals, combining local Wenzhou specialties with high-end dining standards, balancing taste and nutrition. Breakfast provided by the hotel.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9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Sightseeing</w:t>
            </w:r>
          </w:p>
        </w:tc>
        <w:tc>
          <w:tcPr>
            <w:tcW w:w="5623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Includes entrance ticket to Yandang Mountain Scenic Area. Certified professional guide provided for quality explanations and itinerary guidance.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9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Insurance</w:t>
            </w:r>
          </w:p>
        </w:tc>
        <w:tc>
          <w:tcPr>
            <w:tcW w:w="5623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ravel accident insurance will be arranged uniformly to ensure the safety of all participants.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9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Translation</w:t>
            </w:r>
          </w:p>
        </w:tc>
        <w:tc>
          <w:tcPr>
            <w:tcW w:w="5623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Bilingual (Chinese/English) coordinators provided throughout the tour, covering all scenarios like discussions and site visits, ensuring zero-barrier international communication.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9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Additional Benefits</w:t>
            </w:r>
          </w:p>
        </w:tc>
        <w:tc>
          <w:tcPr>
            <w:tcW w:w="5623" w:type="dxa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Exclusive tour gift package includes: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 2026 WOF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|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Wenzhou E-Proceedings.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2. 5-star hotel buffet.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3. VIP Visitor Badge.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4. VIP dedicated airport/train station transfer service.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5. 2026 WOF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|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Wenzhou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custom gift.</w:t>
            </w:r>
          </w:p>
          <w:p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6.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VIP privileges for visitors at the 2026 WOF|Wenzhou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7. 2026 WOF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|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Wenzhou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Welcome Banquet.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9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Itinerary Flexibility</w:t>
            </w:r>
          </w:p>
        </w:tc>
        <w:tc>
          <w:tcPr>
            <w:tcW w:w="5623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The 4-day, 3-night itinerary is flexible. The duration, visit content, and target resources can be adjusted based on the specific needs of participating companies.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III. Participation Information</w:t>
      </w:r>
    </w:p>
    <w:p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(I) Target Participants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1.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Optical industry associations, chambers of commerce, and related organizations.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2.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Industry professionals including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eyewear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brand companies, manufacturers, suppliers, buyers, distributors, and chain store owners.</w:t>
      </w:r>
    </w:p>
    <w:p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3.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Investment institutions and innovative enterprises focusing on the ophthalmic optics industry and looking to enter the optical field.</w:t>
      </w:r>
    </w:p>
    <w:p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(II) Registration Method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Interested associations and enterprises are requested to register in advance to allow us to accurately match resources and optimize the itinerary.</w:t>
      </w:r>
    </w:p>
    <w:p>
      <w:pPr>
        <w:numPr>
          <w:ilvl w:val="0"/>
          <w:numId w:val="8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Registration Deadline: April 3, 2026</w:t>
      </w:r>
    </w:p>
    <w:p>
      <w:pPr>
        <w:numPr>
          <w:ilvl w:val="0"/>
          <w:numId w:val="8"/>
        </w:numPr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Contact for inquiries: Cynthia Zheng,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Mobile Phone/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WeChat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0086-13819796021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Email: intersh@donnor.com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numPr>
          <w:ilvl w:val="0"/>
          <w:numId w:val="8"/>
        </w:numPr>
        <w:ind w:left="420" w:leftChars="0" w:hanging="420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OLE_LINK1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Registration Form: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bookmarkStart w:id="1" w:name="_GoBack"/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drawing>
          <wp:inline distT="0" distB="0" distL="114300" distR="114300">
            <wp:extent cx="858520" cy="858520"/>
            <wp:effectExtent l="0" t="0" r="17780" b="17780"/>
            <wp:docPr id="2" name="图片 2" descr="726c126d7b584e9e729afb65b2bb6f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26c126d7b584e9e729afb65b2bb6fd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bookmarkEnd w:id="0"/>
    </w:p>
    <w:p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(III) Other Instructions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1.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Participation Fee: $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900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USD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2.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Itinerary Adjustments: If the itinerary needs to be adjusted due to force majeure or operational requirements, participants will be informed in advance for confirmation.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IV. Summary of Activity Value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This tour offers a one-stop opportunity to connect with Wenzhou's core optical intelligence manufacturing and trading resources, get direct insights into cutting-edge industry trends, precisely match with cooperation partners, and build an international business network. Unlock multiple opportunities in procurement, OEM, technology cooperation, and brand co-development, assisting overseas clients in exploring the Chinese market and sharing in the benefits of industrial development.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We sincerely invite overseas optical industry partners to join us in Wenzhou and explore new cooperation opportunities!</w:t>
      </w:r>
    </w:p>
    <w:p>
      <w:pPr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15B28"/>
    <w:multiLevelType w:val="singleLevel"/>
    <w:tmpl w:val="A9715B2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87CE2F4"/>
    <w:multiLevelType w:val="singleLevel"/>
    <w:tmpl w:val="B87CE2F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084B538"/>
    <w:multiLevelType w:val="singleLevel"/>
    <w:tmpl w:val="E084B53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43017639"/>
    <w:multiLevelType w:val="singleLevel"/>
    <w:tmpl w:val="4301763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00FE0B1"/>
    <w:multiLevelType w:val="singleLevel"/>
    <w:tmpl w:val="600FE0B1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750053F"/>
    <w:multiLevelType w:val="singleLevel"/>
    <w:tmpl w:val="6750053F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72B591F7"/>
    <w:multiLevelType w:val="singleLevel"/>
    <w:tmpl w:val="72B591F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781668B7"/>
    <w:multiLevelType w:val="singleLevel"/>
    <w:tmpl w:val="781668B7"/>
    <w:lvl w:ilvl="0" w:tentative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ODVhM2YxMWU2OWJlNWEzYWNmMjJhNjJiYzgzZDcifQ=="/>
  </w:docVars>
  <w:rsids>
    <w:rsidRoot w:val="76410784"/>
    <w:rsid w:val="1E255CEC"/>
    <w:rsid w:val="300D7838"/>
    <w:rsid w:val="35CD018A"/>
    <w:rsid w:val="453D2B91"/>
    <w:rsid w:val="65EA5BC3"/>
    <w:rsid w:val="75E3603E"/>
    <w:rsid w:val="7641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2026-02-24T05:51:00Z</dcterms:created>
  <dc:creator>DCM.</dc:creator>
  <cp:lastModifiedBy>DCM.</cp:lastModifiedBy>
  <dcterms:modified xsi:type="dcterms:W3CDTF">2026-03-03T02:14:07Z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BF04FC299C9942A387FCD13BE33716BF_13</vt:lpwstr>
  </property>
</Properties>
</file>