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cs="Arial"/>
          <w:b/>
          <w:bCs/>
          <w:color w:val="0000FF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0000FF"/>
          <w:sz w:val="32"/>
          <w:szCs w:val="32"/>
          <w:highlight w:val="none"/>
          <w:shd w:val="clear" w:color="auto" w:fill="FFFFFF"/>
          <w:lang w:val="en-US" w:eastAsia="zh-CN"/>
        </w:rPr>
        <w:t>2023“泳业之星”</w:t>
      </w:r>
    </w:p>
    <w:p>
      <w:pPr>
        <w:jc w:val="center"/>
        <w:rPr>
          <w:rFonts w:hint="default" w:ascii="Arial" w:hAnsi="Arial" w:cs="Arial"/>
          <w:b/>
          <w:bCs/>
          <w:color w:val="0000FF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0000FF"/>
          <w:sz w:val="24"/>
          <w:szCs w:val="24"/>
          <w:highlight w:val="none"/>
          <w:shd w:val="clear" w:color="auto" w:fill="FFFFFF"/>
          <w:lang w:val="en-US" w:eastAsia="zh-CN"/>
        </w:rPr>
        <w:t>STAR AWARD OF SWIMMING</w:t>
      </w:r>
    </w:p>
    <w:p>
      <w:pPr>
        <w:jc w:val="center"/>
        <w:rPr>
          <w:rFonts w:hint="default" w:ascii="Arial" w:hAnsi="Arial" w:cs="Arial"/>
          <w:b/>
          <w:bCs/>
          <w:color w:val="333333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一、活动背景和目的</w:t>
      </w:r>
    </w:p>
    <w:p>
      <w:pPr>
        <w:ind w:firstLine="420" w:firstLineChars="200"/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为了更好的推进行业发展，为行业推荐更多优质产品、优秀品牌、优良场馆，CSE中国泳业盛典组委会联合相关行业机构发起“泳业之星”评选活动。并秉承公益、公平、公正、公开的评选原则，通过企业申报，行业推荐，主办邀约等多种方式参赛。评选结果将于2023年3月17-19日CSE上海泳池SPA展现场颁奖典礼上隆重公布。</w:t>
      </w:r>
    </w:p>
    <w:p>
      <w:pPr>
        <w:rPr>
          <w:rFonts w:ascii="Arial" w:hAnsi="Arial" w:cs="Arial"/>
          <w:color w:val="333333"/>
          <w:sz w:val="21"/>
          <w:szCs w:val="21"/>
          <w:highlight w:val="none"/>
          <w:shd w:val="clear" w:color="auto" w:fill="FFFFFF"/>
        </w:rPr>
      </w:pPr>
    </w:p>
    <w:p>
      <w:pPr>
        <w:numPr>
          <w:ilvl w:val="0"/>
          <w:numId w:val="0"/>
        </w:numPr>
        <w:ind w:leftChars="0"/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二、2022届顾问</w:t>
      </w:r>
    </w:p>
    <w:p>
      <w:pPr>
        <w:numPr>
          <w:ilvl w:val="0"/>
          <w:numId w:val="0"/>
        </w:numPr>
        <w:ind w:leftChars="0"/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总顾问 赵昕 中国建筑设计研究院总工程师</w:t>
      </w:r>
    </w:p>
    <w:p>
      <w:pPr>
        <w:numPr>
          <w:ilvl w:val="0"/>
          <w:numId w:val="0"/>
        </w:numPr>
        <w:ind w:leftChars="0"/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顾问 成剑铬 国体认证中心NSCC审核一部部长</w:t>
      </w:r>
    </w:p>
    <w:p>
      <w:pPr>
        <w:numPr>
          <w:ilvl w:val="0"/>
          <w:numId w:val="0"/>
        </w:numPr>
        <w:ind w:leftChars="0"/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顾问 杨东旭 中国体育场馆协会体育建筑副主任</w:t>
      </w:r>
    </w:p>
    <w:p>
      <w:pPr>
        <w:numPr>
          <w:ilvl w:val="0"/>
          <w:numId w:val="0"/>
        </w:numPr>
        <w:ind w:firstLine="1260" w:firstLineChars="600"/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北京华体创研工程设计咨询有限公司总经理</w:t>
      </w:r>
    </w:p>
    <w:p>
      <w:pPr>
        <w:numPr>
          <w:ilvl w:val="0"/>
          <w:numId w:val="0"/>
        </w:numPr>
        <w:ind w:leftChars="0"/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顾问 商宏   中国国土经济学会国土经济研究室副主任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顾问 靳朝贵 《游泳与装备》杂志总编辑</w:t>
      </w:r>
    </w:p>
    <w:p>
      <w:pPr>
        <w:numPr>
          <w:ilvl w:val="0"/>
          <w:numId w:val="0"/>
        </w:numPr>
        <w:ind w:leftChars="0"/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</w:p>
    <w:p>
      <w:pPr>
        <w:rPr>
          <w:rFonts w:hint="default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三、评选活动亮点</w:t>
      </w:r>
    </w:p>
    <w:p>
      <w:pPr>
        <w:rPr>
          <w:rFonts w:hint="eastAsia" w:ascii="Arial" w:hAnsi="Arial" w:eastAsia="宋体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</w:rPr>
        <w:t>1.</w:t>
      </w: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获奖产品可获得证书+奖杯</w:t>
      </w:r>
    </w:p>
    <w:p>
      <w:pP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</w:rPr>
        <w:t>2.受邀出席</w:t>
      </w: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2023中国泳业盛典</w:t>
      </w:r>
      <w:r>
        <w:rPr>
          <w:rFonts w:hint="eastAsia" w:ascii="Arial" w:hAnsi="Arial" w:cs="Arial"/>
          <w:b w:val="0"/>
          <w:bCs w:val="0"/>
          <w:color w:val="0000FF"/>
          <w:sz w:val="21"/>
          <w:szCs w:val="21"/>
          <w:highlight w:val="none"/>
          <w:shd w:val="clear" w:color="auto" w:fill="FFFFFF"/>
        </w:rPr>
        <w:t>“</w:t>
      </w:r>
      <w:r>
        <w:rPr>
          <w:rFonts w:hint="eastAsia" w:ascii="Arial" w:hAnsi="Arial" w:cs="Arial"/>
          <w:b w:val="0"/>
          <w:bCs w:val="0"/>
          <w:color w:val="0000FF"/>
          <w:sz w:val="21"/>
          <w:szCs w:val="21"/>
          <w:highlight w:val="none"/>
          <w:shd w:val="clear" w:color="auto" w:fill="FFFFFF"/>
          <w:lang w:val="en-US" w:eastAsia="zh-CN"/>
        </w:rPr>
        <w:t>泳业之星</w:t>
      </w:r>
      <w:r>
        <w:rPr>
          <w:rFonts w:hint="eastAsia" w:ascii="Arial" w:hAnsi="Arial" w:cs="Arial"/>
          <w:b w:val="0"/>
          <w:bCs w:val="0"/>
          <w:color w:val="0000FF"/>
          <w:sz w:val="21"/>
          <w:szCs w:val="21"/>
          <w:highlight w:val="none"/>
          <w:shd w:val="clear" w:color="auto" w:fill="FFFFFF"/>
        </w:rPr>
        <w:t>”</w:t>
      </w: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颁奖典礼</w:t>
      </w:r>
    </w:p>
    <w:p>
      <w:pP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</w:rPr>
        <w:t>3.线上</w:t>
      </w: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eastAsia="zh-CN"/>
        </w:rPr>
        <w:t>（</w:t>
      </w: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主办方网络宣传渠道</w:t>
      </w: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eastAsia="zh-CN"/>
        </w:rPr>
        <w:t>）、</w:t>
      </w: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</w:rPr>
        <w:t>线下</w:t>
      </w: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eastAsia="zh-CN"/>
        </w:rPr>
        <w:t>（</w:t>
      </w: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展会现场</w:t>
      </w: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eastAsia="zh-CN"/>
        </w:rPr>
        <w:t>）</w:t>
      </w: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</w:rPr>
        <w:t>多渠道展示，助力</w:t>
      </w: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获奖企业宣传</w:t>
      </w:r>
    </w:p>
    <w:p>
      <w:pP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4.全程公益性质，不收取任何费用</w:t>
      </w:r>
    </w:p>
    <w:p>
      <w:pPr>
        <w:rPr>
          <w:rFonts w:hint="eastAsia" w:ascii="Arial" w:hAnsi="Arial" w:eastAsia="宋体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5.严格依据产品质量进行公平、公正、公开评选</w:t>
      </w:r>
    </w:p>
    <w:p>
      <w:pPr>
        <w:rPr>
          <w:rFonts w:hint="eastAsia" w:ascii="Arial" w:hAnsi="Arial" w:eastAsia="宋体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</w:rPr>
      </w:pPr>
      <w:r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  <w:lang w:eastAsia="zh-CN"/>
        </w:rPr>
        <w:t>四、</w:t>
      </w:r>
      <w:r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</w:rPr>
        <w:t>奖项设置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泳业领军品牌奖Leading Brand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泳业优秀品牌奖Excellent Brand</w:t>
      </w:r>
    </w:p>
    <w:p>
      <w:pPr>
        <w:numPr>
          <w:ilvl w:val="0"/>
          <w:numId w:val="1"/>
        </w:numPr>
        <w:ind w:left="420" w:leftChars="0" w:hanging="420" w:firstLineChars="0"/>
        <w:rPr>
          <w:rFonts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泳池优质工程</w:t>
      </w:r>
      <w:r>
        <w:rPr>
          <w:rFonts w:hint="eastAsia"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</w:rPr>
        <w:t>奖</w:t>
      </w:r>
      <w:r>
        <w:rPr>
          <w:rFonts w:hint="eastAsia"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 xml:space="preserve">Engineering Quality  </w:t>
      </w:r>
    </w:p>
    <w:p>
      <w:pP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333333"/>
          <w:sz w:val="18"/>
          <w:szCs w:val="18"/>
          <w:highlight w:val="none"/>
          <w:shd w:val="clear" w:color="auto" w:fill="FFFFFF"/>
          <w:lang w:val="en-US" w:eastAsia="zh-CN"/>
        </w:rPr>
        <w:t>（包含</w:t>
      </w: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公共泳池项目类、水乐园项目类、温泉SPA项目类</w:t>
      </w:r>
      <w:r>
        <w:rPr>
          <w:rFonts w:hint="eastAsia" w:ascii="Arial" w:hAnsi="Arial" w:cs="Arial"/>
          <w:b w:val="0"/>
          <w:bCs w:val="0"/>
          <w:color w:val="333333"/>
          <w:sz w:val="18"/>
          <w:szCs w:val="18"/>
          <w:highlight w:val="none"/>
          <w:shd w:val="clear" w:color="auto" w:fill="FFFFFF"/>
          <w:lang w:val="en-US" w:eastAsia="zh-CN"/>
        </w:rPr>
        <w:t>）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泳池最佳创意设计奖 Creative Pool Design</w:t>
      </w:r>
    </w:p>
    <w:p>
      <w:pP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（包含创意私家泳池、婴幼儿游泳馆、健身房泳池、酒店泳池）</w:t>
      </w:r>
    </w:p>
    <w:p>
      <w:pPr>
        <w:numPr>
          <w:ilvl w:val="0"/>
          <w:numId w:val="1"/>
        </w:numPr>
        <w:ind w:left="420" w:leftChars="0" w:hanging="420" w:firstLineChars="0"/>
        <w:rPr>
          <w:rFonts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泳池产品</w:t>
      </w:r>
      <w:r>
        <w:rPr>
          <w:rFonts w:hint="eastAsia"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</w:rPr>
        <w:t>质量奖</w:t>
      </w:r>
      <w:r>
        <w:rPr>
          <w:rFonts w:hint="eastAsia"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 xml:space="preserve">Equipment Quality </w:t>
      </w:r>
    </w:p>
    <w:p>
      <w:pPr>
        <w:rPr>
          <w:rFonts w:hint="default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泳池恒温除湿设备类</w:t>
      </w:r>
      <w:r>
        <w:rPr>
          <w:rFonts w:hint="eastAsia" w:ascii="Arial" w:hAnsi="Arial" w:cs="Arial"/>
          <w:b w:val="0"/>
          <w:bCs w:val="0"/>
          <w:color w:val="333333"/>
          <w:sz w:val="15"/>
          <w:szCs w:val="15"/>
          <w:highlight w:val="none"/>
          <w:shd w:val="clear" w:color="auto" w:fill="FFFFFF"/>
          <w:lang w:val="en-US" w:eastAsia="zh-CN"/>
        </w:rPr>
        <w:t>SWIMMING POOL</w:t>
      </w: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Arial" w:hAnsi="Arial" w:cs="Arial"/>
          <w:b w:val="0"/>
          <w:bCs w:val="0"/>
          <w:color w:val="333333"/>
          <w:sz w:val="15"/>
          <w:szCs w:val="15"/>
          <w:highlight w:val="none"/>
          <w:shd w:val="clear" w:color="auto" w:fill="FFFFFF"/>
          <w:lang w:val="en-US" w:eastAsia="zh-CN"/>
        </w:rPr>
        <w:t>EQUIPMENT</w:t>
      </w:r>
    </w:p>
    <w:p>
      <w:pPr>
        <w:rPr>
          <w:rFonts w:hint="default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水处理设备类</w:t>
      </w:r>
      <w:r>
        <w:rPr>
          <w:rFonts w:hint="eastAsia" w:ascii="Arial" w:hAnsi="Arial" w:cs="Arial"/>
          <w:b w:val="0"/>
          <w:bCs w:val="0"/>
          <w:color w:val="333333"/>
          <w:sz w:val="15"/>
          <w:szCs w:val="15"/>
          <w:highlight w:val="none"/>
          <w:shd w:val="clear" w:color="auto" w:fill="FFFFFF"/>
          <w:lang w:val="en-US" w:eastAsia="zh-CN"/>
        </w:rPr>
        <w:t>WATER TREATMENT EQUIPMENT</w:t>
      </w:r>
    </w:p>
    <w:p>
      <w:pPr>
        <w:rPr>
          <w:rFonts w:hint="eastAsia" w:ascii="Arial" w:hAnsi="Arial" w:cs="Arial"/>
          <w:b w:val="0"/>
          <w:bCs w:val="0"/>
          <w:color w:val="333333"/>
          <w:sz w:val="15"/>
          <w:szCs w:val="15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水处理药剂类</w:t>
      </w:r>
      <w:r>
        <w:rPr>
          <w:rFonts w:hint="eastAsia" w:ascii="Arial" w:hAnsi="Arial" w:cs="Arial"/>
          <w:b w:val="0"/>
          <w:bCs w:val="0"/>
          <w:color w:val="333333"/>
          <w:sz w:val="15"/>
          <w:szCs w:val="15"/>
          <w:highlight w:val="none"/>
          <w:shd w:val="clear" w:color="auto" w:fill="FFFFFF"/>
          <w:lang w:val="en-US" w:eastAsia="zh-CN"/>
        </w:rPr>
        <w:t>WATER TREATMENT CHEMICALS</w:t>
      </w:r>
    </w:p>
    <w:p>
      <w:pP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泳池配件类</w:t>
      </w:r>
      <w:r>
        <w:rPr>
          <w:rFonts w:hint="eastAsia" w:ascii="Arial" w:hAnsi="Arial" w:cs="Arial"/>
          <w:b w:val="0"/>
          <w:bCs w:val="0"/>
          <w:color w:val="333333"/>
          <w:sz w:val="18"/>
          <w:szCs w:val="18"/>
          <w:highlight w:val="none"/>
          <w:shd w:val="clear" w:color="auto" w:fill="FFFFFF"/>
          <w:lang w:val="en-US" w:eastAsia="zh-CN"/>
        </w:rPr>
        <w:t>（含泳道线、泳池胶膜、泳池地垫、泳池吸污机等各类配套产品）</w:t>
      </w:r>
      <w:r>
        <w:rPr>
          <w:rFonts w:hint="eastAsia" w:ascii="Arial" w:hAnsi="Arial" w:cs="Arial"/>
          <w:b w:val="0"/>
          <w:bCs w:val="0"/>
          <w:color w:val="333333"/>
          <w:sz w:val="15"/>
          <w:szCs w:val="15"/>
          <w:highlight w:val="none"/>
          <w:shd w:val="clear" w:color="auto" w:fill="FFFFFF"/>
          <w:lang w:val="en-US" w:eastAsia="zh-CN"/>
        </w:rPr>
        <w:t>SWIMMING POOL</w:t>
      </w:r>
      <w: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Arial" w:hAnsi="Arial" w:cs="Arial"/>
          <w:b w:val="0"/>
          <w:bCs w:val="0"/>
          <w:color w:val="333333"/>
          <w:sz w:val="15"/>
          <w:szCs w:val="15"/>
          <w:highlight w:val="none"/>
          <w:shd w:val="clear" w:color="auto" w:fill="FFFFFF"/>
          <w:lang w:val="en-US" w:eastAsia="zh-CN"/>
        </w:rPr>
        <w:t>FACILITY</w:t>
      </w:r>
    </w:p>
    <w:p>
      <w:pP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</w:p>
    <w:p>
      <w:pPr>
        <w:rPr>
          <w:rFonts w:ascii="Arial" w:hAnsi="Arial" w:cs="Arial"/>
          <w:color w:val="333333"/>
          <w:sz w:val="21"/>
          <w:szCs w:val="21"/>
          <w:highlight w:val="none"/>
          <w:shd w:val="clear" w:color="auto" w:fill="FFFFFF"/>
        </w:rPr>
      </w:pPr>
      <w:r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  <w:lang w:eastAsia="zh-CN"/>
        </w:rPr>
        <w:t>五</w:t>
      </w:r>
      <w:r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</w:rPr>
        <w:t>、</w:t>
      </w:r>
      <w:r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报名流程</w:t>
      </w:r>
    </w:p>
    <w:p>
      <w:pPr>
        <w:rPr>
          <w:rFonts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</w:rPr>
      </w:pPr>
      <w:r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</w:rPr>
        <w:t>报名时间：</w:t>
      </w:r>
    </w:p>
    <w:p>
      <w:pPr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highlight w:val="none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highlight w:val="none"/>
          <w:shd w:val="clear" w:color="auto" w:fill="FFFFFF"/>
        </w:rPr>
        <w:t>报名日期：</w:t>
      </w: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</w:rPr>
        <w:t>202</w:t>
      </w: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</w:rPr>
        <w:t>年</w:t>
      </w: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11</w:t>
      </w: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</w:rPr>
        <w:t>月</w:t>
      </w: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10</w:t>
      </w: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</w:rPr>
        <w:t>日</w:t>
      </w:r>
      <w:r>
        <w:rPr>
          <w:rFonts w:ascii="Arial" w:hAnsi="Arial" w:cs="Arial"/>
          <w:color w:val="333333"/>
          <w:sz w:val="21"/>
          <w:szCs w:val="21"/>
          <w:highlight w:val="none"/>
          <w:shd w:val="clear" w:color="auto" w:fill="FFFFFF"/>
        </w:rPr>
        <w:t>——202</w:t>
      </w: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3</w:t>
      </w:r>
      <w:r>
        <w:rPr>
          <w:rFonts w:ascii="Arial" w:hAnsi="Arial" w:cs="Arial"/>
          <w:color w:val="333333"/>
          <w:sz w:val="21"/>
          <w:szCs w:val="21"/>
          <w:highlight w:val="none"/>
          <w:shd w:val="clear" w:color="auto" w:fill="FFFFFF"/>
        </w:rPr>
        <w:t>年</w:t>
      </w: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3</w:t>
      </w:r>
      <w:r>
        <w:rPr>
          <w:rFonts w:ascii="Arial" w:hAnsi="Arial" w:cs="Arial"/>
          <w:color w:val="333333"/>
          <w:sz w:val="21"/>
          <w:szCs w:val="21"/>
          <w:highlight w:val="none"/>
          <w:shd w:val="clear" w:color="auto" w:fill="FFFFFF"/>
        </w:rPr>
        <w:t>月</w:t>
      </w: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1</w:t>
      </w:r>
      <w:r>
        <w:rPr>
          <w:rFonts w:ascii="Arial" w:hAnsi="Arial" w:cs="Arial"/>
          <w:color w:val="333333"/>
          <w:sz w:val="21"/>
          <w:szCs w:val="21"/>
          <w:highlight w:val="none"/>
          <w:shd w:val="clear" w:color="auto" w:fill="FFFFFF"/>
        </w:rPr>
        <w:t>日</w:t>
      </w:r>
    </w:p>
    <w:p>
      <w:pPr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highlight w:val="none"/>
          <w:shd w:val="clear" w:color="auto" w:fill="FFFFFF"/>
        </w:rPr>
      </w:pP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产品/项目资料</w:t>
      </w:r>
      <w:r>
        <w:rPr>
          <w:rFonts w:ascii="Arial" w:hAnsi="Arial" w:cs="Arial"/>
          <w:color w:val="333333"/>
          <w:sz w:val="21"/>
          <w:szCs w:val="21"/>
          <w:highlight w:val="none"/>
          <w:shd w:val="clear" w:color="auto" w:fill="FFFFFF"/>
        </w:rPr>
        <w:t>提交截止日期：202</w:t>
      </w: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3</w:t>
      </w:r>
      <w:r>
        <w:rPr>
          <w:rFonts w:ascii="Arial" w:hAnsi="Arial" w:cs="Arial"/>
          <w:color w:val="333333"/>
          <w:sz w:val="21"/>
          <w:szCs w:val="21"/>
          <w:highlight w:val="none"/>
          <w:shd w:val="clear" w:color="auto" w:fill="FFFFFF"/>
        </w:rPr>
        <w:t>年</w:t>
      </w: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3</w:t>
      </w:r>
      <w:r>
        <w:rPr>
          <w:rFonts w:ascii="Arial" w:hAnsi="Arial" w:cs="Arial"/>
          <w:color w:val="333333"/>
          <w:sz w:val="21"/>
          <w:szCs w:val="21"/>
          <w:highlight w:val="none"/>
          <w:shd w:val="clear" w:color="auto" w:fill="FFFFFF"/>
        </w:rPr>
        <w:t>月</w:t>
      </w: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</w:rPr>
        <w:t>1</w:t>
      </w: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  <w:lang w:eastAsia="zh-CN"/>
        </w:rPr>
        <w:t>日</w:t>
      </w:r>
    </w:p>
    <w:p>
      <w:pPr>
        <w:rPr>
          <w:rFonts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</w:rPr>
        <w:t>报名方式：</w:t>
      </w:r>
    </w:p>
    <w:p>
      <w:pPr>
        <w:rPr>
          <w:rFonts w:ascii="Arial" w:hAnsi="Arial" w:cs="Arial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ascii="Arial" w:hAnsi="Arial" w:cs="Arial"/>
          <w:color w:val="auto"/>
          <w:sz w:val="21"/>
          <w:szCs w:val="21"/>
          <w:highlight w:val="none"/>
          <w:shd w:val="clear" w:color="auto" w:fill="FFFFFF"/>
        </w:rPr>
        <w:t>1.点击报名链接，填写</w:t>
      </w:r>
      <w:r>
        <w:rPr>
          <w:rFonts w:hint="eastAsia" w:ascii="Arial" w:hAnsi="Arial" w:cs="Arial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企业</w:t>
      </w:r>
      <w:r>
        <w:rPr>
          <w:rFonts w:ascii="Arial" w:hAnsi="Arial" w:cs="Arial"/>
          <w:color w:val="auto"/>
          <w:sz w:val="21"/>
          <w:szCs w:val="21"/>
          <w:highlight w:val="none"/>
          <w:shd w:val="clear" w:color="auto" w:fill="FFFFFF"/>
        </w:rPr>
        <w:t>信息</w:t>
      </w:r>
      <w:r>
        <w:rPr>
          <w:rFonts w:hint="eastAsia" w:ascii="Arial" w:hAnsi="Arial" w:cs="Arial"/>
          <w:color w:val="auto"/>
          <w:sz w:val="21"/>
          <w:szCs w:val="21"/>
          <w:highlight w:val="none"/>
          <w:shd w:val="clear" w:color="auto" w:fill="FFFFFF"/>
        </w:rPr>
        <w:t>，</w:t>
      </w:r>
      <w:r>
        <w:rPr>
          <w:rFonts w:hint="eastAsia" w:ascii="Arial" w:hAnsi="Arial" w:cs="Arial"/>
          <w:color w:val="auto"/>
          <w:sz w:val="21"/>
          <w:szCs w:val="21"/>
          <w:highlight w:val="none"/>
          <w:shd w:val="clear" w:color="auto" w:fill="FFFFFF"/>
          <w:lang w:eastAsia="zh-CN"/>
        </w:rPr>
        <w:t>下载</w:t>
      </w:r>
      <w:r>
        <w:rPr>
          <w:rFonts w:hint="eastAsia" w:ascii="Arial" w:hAnsi="Arial" w:cs="Arial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资料</w:t>
      </w:r>
      <w:r>
        <w:rPr>
          <w:rFonts w:hint="eastAsia" w:ascii="Arial" w:hAnsi="Arial" w:cs="Arial"/>
          <w:color w:val="auto"/>
          <w:sz w:val="21"/>
          <w:szCs w:val="21"/>
          <w:highlight w:val="none"/>
          <w:shd w:val="clear" w:color="auto" w:fill="FFFFFF"/>
        </w:rPr>
        <w:t>模板。</w:t>
      </w:r>
    </w:p>
    <w:p>
      <w:pPr>
        <w:rPr>
          <w:rFonts w:hint="eastAsia" w:ascii="Arial" w:hAnsi="Arial" w:cs="Arial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ascii="Arial" w:hAnsi="Arial" w:cs="Arial"/>
          <w:color w:val="auto"/>
          <w:sz w:val="21"/>
          <w:szCs w:val="21"/>
          <w:highlight w:val="none"/>
          <w:shd w:val="clear" w:color="auto" w:fill="FFFFFF"/>
        </w:rPr>
        <w:t>2.</w:t>
      </w:r>
      <w:r>
        <w:rPr>
          <w:rFonts w:hint="eastAsia" w:ascii="Arial" w:hAnsi="Arial" w:cs="Arial"/>
          <w:color w:val="auto"/>
          <w:sz w:val="21"/>
          <w:szCs w:val="21"/>
          <w:highlight w:val="none"/>
          <w:shd w:val="clear" w:color="auto" w:fill="FFFFFF"/>
        </w:rPr>
        <w:t>按要求填写</w:t>
      </w:r>
      <w:r>
        <w:rPr>
          <w:rFonts w:hint="eastAsia" w:ascii="Arial" w:hAnsi="Arial" w:cs="Arial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资料</w:t>
      </w:r>
      <w:r>
        <w:rPr>
          <w:rFonts w:hint="eastAsia" w:ascii="Arial" w:hAnsi="Arial" w:cs="Arial"/>
          <w:color w:val="auto"/>
          <w:sz w:val="21"/>
          <w:szCs w:val="21"/>
          <w:highlight w:val="none"/>
          <w:shd w:val="clear" w:color="auto" w:fill="FFFFFF"/>
        </w:rPr>
        <w:t>模板，并发送至</w:t>
      </w:r>
      <w:r>
        <w:rPr>
          <w:rFonts w:hint="eastAsia" w:ascii="Arial" w:hAnsi="Arial" w:cs="Arial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1972093666</w:t>
      </w:r>
      <w:r>
        <w:rPr>
          <w:rFonts w:ascii="Arial" w:hAnsi="Arial" w:cs="Arial"/>
          <w:color w:val="auto"/>
          <w:sz w:val="21"/>
          <w:szCs w:val="21"/>
          <w:highlight w:val="none"/>
          <w:shd w:val="clear" w:color="auto" w:fill="FFFFFF"/>
        </w:rPr>
        <w:t>@qq.com</w:t>
      </w:r>
      <w:r>
        <w:rPr>
          <w:rFonts w:hint="eastAsia" w:ascii="Arial" w:hAnsi="Arial" w:cs="Arial"/>
          <w:color w:val="auto"/>
          <w:sz w:val="21"/>
          <w:szCs w:val="21"/>
          <w:highlight w:val="none"/>
          <w:shd w:val="clear" w:color="auto" w:fill="FFFFFF"/>
        </w:rPr>
        <w:t>，</w:t>
      </w:r>
      <w:r>
        <w:rPr>
          <w:rFonts w:ascii="Arial" w:hAnsi="Arial" w:cs="Arial"/>
          <w:color w:val="auto"/>
          <w:sz w:val="21"/>
          <w:szCs w:val="21"/>
          <w:highlight w:val="none"/>
          <w:shd w:val="clear" w:color="auto" w:fill="FFFFFF"/>
        </w:rPr>
        <w:t>邮件标题需注明：“</w:t>
      </w:r>
      <w:r>
        <w:rPr>
          <w:rFonts w:hint="eastAsia" w:ascii="Arial" w:hAnsi="Arial" w:cs="Arial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泳业之星</w:t>
      </w:r>
      <w:r>
        <w:rPr>
          <w:rFonts w:ascii="Arial" w:hAnsi="Arial" w:cs="Arial"/>
          <w:color w:val="auto"/>
          <w:sz w:val="21"/>
          <w:szCs w:val="21"/>
          <w:highlight w:val="none"/>
          <w:shd w:val="clear" w:color="auto" w:fill="FFFFFF"/>
        </w:rPr>
        <w:t>+</w:t>
      </w:r>
      <w:r>
        <w:rPr>
          <w:rFonts w:hint="eastAsia" w:ascii="Arial" w:hAnsi="Arial" w:cs="Arial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奖项类别+企业名称</w:t>
      </w:r>
      <w:r>
        <w:rPr>
          <w:rFonts w:ascii="Arial" w:hAnsi="Arial" w:cs="Arial"/>
          <w:color w:val="auto"/>
          <w:sz w:val="21"/>
          <w:szCs w:val="21"/>
          <w:highlight w:val="none"/>
          <w:shd w:val="clear" w:color="auto" w:fill="FFFFFF"/>
        </w:rPr>
        <w:t>”，即完成</w:t>
      </w:r>
      <w:r>
        <w:rPr>
          <w:rFonts w:hint="eastAsia" w:ascii="Arial" w:hAnsi="Arial" w:cs="Arial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报名</w:t>
      </w:r>
      <w:r>
        <w:rPr>
          <w:rFonts w:hint="eastAsia" w:ascii="Arial" w:hAnsi="Arial" w:cs="Arial"/>
          <w:color w:val="auto"/>
          <w:sz w:val="21"/>
          <w:szCs w:val="21"/>
          <w:highlight w:val="none"/>
          <w:shd w:val="clear" w:color="auto" w:fill="FFFFFF"/>
        </w:rPr>
        <w:t>。</w:t>
      </w:r>
    </w:p>
    <w:p>
      <w:pPr>
        <w:rPr>
          <w:rFonts w:hint="eastAsia" w:ascii="Arial" w:hAnsi="Arial" w:cs="Arial"/>
          <w:color w:val="auto"/>
          <w:sz w:val="21"/>
          <w:szCs w:val="21"/>
          <w:highlight w:val="none"/>
          <w:shd w:val="clear" w:color="auto" w:fill="FFFFFF"/>
        </w:rPr>
      </w:pPr>
    </w:p>
    <w:p>
      <w:pPr>
        <w:rPr>
          <w:rFonts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</w:rPr>
      </w:pPr>
      <w:r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六、参评</w:t>
      </w:r>
      <w:r>
        <w:rPr>
          <w:rFonts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</w:rPr>
        <w:t>须知：</w:t>
      </w:r>
    </w:p>
    <w:p>
      <w:pPr>
        <w:numPr>
          <w:ilvl w:val="0"/>
          <w:numId w:val="0"/>
        </w:numPr>
        <w:ind w:leftChars="0"/>
        <w:rPr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1、本次</w:t>
      </w:r>
      <w:r>
        <w:rPr>
          <w:rFonts w:hint="eastAsia" w:ascii="Tahoma" w:hAnsi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评选</w:t>
      </w:r>
      <w:r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为公益性质，不收取任何费用（如需</w:t>
      </w:r>
      <w:r>
        <w:rPr>
          <w:rFonts w:hint="eastAsia" w:ascii="Tahoma" w:hAnsi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额外</w:t>
      </w:r>
      <w:r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推广服务，详询021-66102077）</w:t>
      </w:r>
    </w:p>
    <w:p>
      <w:pPr>
        <w:numPr>
          <w:ilvl w:val="0"/>
          <w:numId w:val="0"/>
        </w:numPr>
        <w:ind w:leftChars="0"/>
        <w:rPr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Tahoma" w:hAnsi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、</w:t>
      </w:r>
      <w:r>
        <w:rPr>
          <w:rFonts w:hint="eastAsia" w:ascii="Tahoma" w:hAnsi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参评企业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需承诺提交</w:t>
      </w:r>
      <w:r>
        <w:rPr>
          <w:rFonts w:hint="eastAsia" w:ascii="Tahoma" w:hAnsi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产品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为原创</w:t>
      </w:r>
      <w:r>
        <w:rPr>
          <w:rFonts w:hint="eastAsia" w:ascii="Tahoma" w:hAnsi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ahoma" w:hAnsi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参评产品因侵权行为而引起的法律纠纷与组委会无关，由参评企业自行协商解决并承担相应损失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；</w:t>
      </w:r>
    </w:p>
    <w:p>
      <w:pPr>
        <w:numPr>
          <w:ilvl w:val="0"/>
          <w:numId w:val="0"/>
        </w:numPr>
        <w:ind w:leftChars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Tahoma" w:hAnsi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、同一</w:t>
      </w:r>
      <w:r>
        <w:rPr>
          <w:rFonts w:hint="eastAsia" w:ascii="Tahoma" w:hAnsi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家企业最多可申报二个组别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；</w:t>
      </w:r>
    </w:p>
    <w:p>
      <w:pPr>
        <w:numPr>
          <w:ilvl w:val="0"/>
          <w:numId w:val="0"/>
        </w:numPr>
        <w:ind w:leftChars="0"/>
        <w:rPr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Tahoma" w:hAnsi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、如有投递错误的参赛类别，组委会有权挪动投递作品至正确的参赛类别</w:t>
      </w:r>
      <w:r>
        <w:rPr>
          <w:rFonts w:hint="eastAsia" w:ascii="Tahoma" w:hAnsi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0"/>
        </w:numPr>
        <w:ind w:leftChars="0"/>
        <w:rPr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Tahoma" w:hAnsi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5、参评企业所提供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的图片及文字素材，默认为同意作为</w:t>
      </w:r>
      <w:r>
        <w:rPr>
          <w:rFonts w:hint="eastAsia" w:ascii="Tahoma" w:hAnsi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本次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活动宣传及现场展示使用；</w:t>
      </w:r>
    </w:p>
    <w:p>
      <w:pPr>
        <w:numPr>
          <w:ilvl w:val="0"/>
          <w:numId w:val="0"/>
        </w:numPr>
        <w:ind w:leftChars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Tahoma" w:hAnsi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、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参评企业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提交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评选资料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之日起则视为已完全了解并完全接受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活动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各项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规则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条款，若有违反以上条件情形，主办方将有权立即取消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参评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资格，或收回其所获之奖项，活动最终解释权归主办方所有。</w:t>
      </w:r>
    </w:p>
    <w:p>
      <w:pPr>
        <w:numPr>
          <w:ilvl w:val="0"/>
          <w:numId w:val="0"/>
        </w:numPr>
        <w:ind w:leftChars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rPr>
          <w:rFonts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</w:rPr>
      </w:pPr>
      <w:r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  <w:lang w:eastAsia="zh-CN"/>
        </w:rPr>
        <w:t>七、</w:t>
      </w:r>
      <w:r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</w:rPr>
        <w:t>评审流程</w:t>
      </w:r>
      <w:r>
        <w:rPr>
          <w:rFonts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</w:rPr>
        <w:t>：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初评：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主办方收齐并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筛选出符合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参评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要求的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产品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终评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由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主办方组织相关专家评审团打分评选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评审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时间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：202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年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月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日 - 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月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1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0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日</w:t>
      </w:r>
    </w:p>
    <w:p>
      <w:pPr>
        <w:numPr>
          <w:ilvl w:val="0"/>
          <w:numId w:val="0"/>
        </w:numPr>
        <w:ind w:leftChars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numPr>
          <w:ilvl w:val="0"/>
          <w:numId w:val="0"/>
        </w:numPr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</w:rPr>
      </w:pPr>
      <w:r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八、参评资料清单</w:t>
      </w:r>
      <w:r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</w:rPr>
        <w:t>：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泳业领军品牌奖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企业营业执照扫描件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企业LOGO或品牌LOGO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参评产品高清图片</w:t>
      </w:r>
      <w:r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  <w:t>（JPG格式，大小至少2M，像素至少300dpi，数量不超过5张）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国家权威部门/公立机构出具的2020-2022年度产品检测报告</w:t>
      </w:r>
      <w:r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  <w:t>（高清报告扫描件）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行业认知度佐证材料</w:t>
      </w:r>
      <w:r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  <w:t>（如已获得的荣誉证书扫描件等）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广告宣传投放力度佐证材料</w:t>
      </w:r>
      <w:r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  <w:t>（如广告案例：电视、网络、杂志户外等各类、广告投放发票等）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b w:val="0"/>
          <w:bCs w:val="0"/>
          <w:color w:val="0000FF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0000FF"/>
          <w:sz w:val="21"/>
          <w:szCs w:val="21"/>
          <w:highlight w:val="none"/>
          <w:shd w:val="clear" w:color="auto" w:fill="FFFFFF"/>
          <w:lang w:val="en-US" w:eastAsia="zh-CN"/>
        </w:rPr>
        <w:t>说明：1-6项必须全部提供</w:t>
      </w:r>
    </w:p>
    <w:p>
      <w:pPr>
        <w:numPr>
          <w:ilvl w:val="0"/>
          <w:numId w:val="0"/>
        </w:numPr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</w:rPr>
      </w:pP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泳业优秀品牌奖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企业营业执照扫描件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企业LOGO或品牌LOGO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参评产品高清图片</w:t>
      </w:r>
      <w:r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  <w:t>（JPG格式，大小至少2M，像素至少300dpi，数量不超过5张）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国家权威部门/公立机构出具的2020-2022年度产品检测报告</w:t>
      </w:r>
      <w:r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  <w:t>（高清报告扫描件）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行业认知度佐证材料</w:t>
      </w:r>
      <w:r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  <w:t>（如已获得的荣誉证书扫描件等）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广告宣传投放力度佐证材料</w:t>
      </w:r>
      <w:r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  <w:t>（如广告案例：电视、网络、杂志户外等各类、广告投放发票等）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b w:val="0"/>
          <w:bCs w:val="0"/>
          <w:color w:val="0000FF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0000FF"/>
          <w:sz w:val="21"/>
          <w:szCs w:val="21"/>
          <w:highlight w:val="none"/>
          <w:shd w:val="clear" w:color="auto" w:fill="FFFFFF"/>
          <w:lang w:val="en-US" w:eastAsia="zh-CN"/>
        </w:rPr>
        <w:t>说明：1-6项必须全部提供</w:t>
      </w:r>
    </w:p>
    <w:p>
      <w:pPr>
        <w:numPr>
          <w:ilvl w:val="0"/>
          <w:numId w:val="0"/>
        </w:numP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泳池优质工程奖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企业营业执照扫描件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企业LOGO或品牌LOGO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参评工程项目高清图片</w:t>
      </w:r>
      <w:r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  <w:t>（JPG格式，大小至少2M，像素至少300dpi，数量不超过10张）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参评工程设计建造说明介绍文档</w:t>
      </w:r>
      <w:r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  <w:t>（文档里需包括：项目名称、项目面积、项目造价、项目所在城市、项目使用的主要产品、设计及施工单位、设计说明；字数不少于500字，文字统一为宋体、5号字）——提供模板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工程甲方认可文件</w:t>
      </w:r>
      <w:r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  <w:t>（如甲方盖章的工程验收单、甲方盖章出具的工程满意度回复等）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工程项目相关的节能节水报告</w:t>
      </w:r>
      <w:r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  <w:t>（提供报告扫描件）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b w:val="0"/>
          <w:bCs w:val="0"/>
          <w:color w:val="0000FF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0000FF"/>
          <w:sz w:val="21"/>
          <w:szCs w:val="21"/>
          <w:highlight w:val="none"/>
          <w:shd w:val="clear" w:color="auto" w:fill="FFFFFF"/>
          <w:lang w:val="en-US" w:eastAsia="zh-CN"/>
        </w:rPr>
        <w:t>说明：1-6项必须全部提供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 xml:space="preserve">泳池最佳创意设计奖 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企业营业执照扫描件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企业LOGO或品牌LOGO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参评场馆高清图片</w:t>
      </w:r>
      <w:r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  <w:t>（JPG格式，大小至少2M，像素至少300dpi，数量不超过10张）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参评场馆设计建造说明介绍文档</w:t>
      </w:r>
      <w:r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  <w:t>（文档里需包括：项目名称、项目类别、项目面积、项目造价、项目所在城市、设计及施工单位、设计说明；字数不少于500字，文字统一为宋体、5号字）——提供模板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b w:val="0"/>
          <w:bCs w:val="0"/>
          <w:color w:val="0000FF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0000FF"/>
          <w:sz w:val="21"/>
          <w:szCs w:val="21"/>
          <w:highlight w:val="none"/>
          <w:shd w:val="clear" w:color="auto" w:fill="FFFFFF"/>
          <w:lang w:val="en-US" w:eastAsia="zh-CN"/>
        </w:rPr>
        <w:t>说明：1-4项必须全部提供</w:t>
      </w:r>
    </w:p>
    <w:p>
      <w:pPr>
        <w:numPr>
          <w:ilvl w:val="0"/>
          <w:numId w:val="0"/>
        </w:numPr>
        <w:rPr>
          <w:rFonts w:hint="eastAsia" w:ascii="Arial" w:hAnsi="Arial" w:cs="Arial"/>
          <w:b w:val="0"/>
          <w:bCs w:val="0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泳池产品</w:t>
      </w:r>
      <w:r>
        <w:rPr>
          <w:rFonts w:hint="eastAsia" w:ascii="Arial" w:hAnsi="Arial" w:cs="Arial"/>
          <w:b/>
          <w:bCs/>
          <w:color w:val="auto"/>
          <w:sz w:val="21"/>
          <w:szCs w:val="21"/>
          <w:highlight w:val="none"/>
          <w:shd w:val="clear" w:color="auto" w:fill="FFFFFF"/>
        </w:rPr>
        <w:t>质量奖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企业营业执照扫描件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企业LOGO或品牌LOGO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参评产品高清图片</w:t>
      </w:r>
      <w:r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  <w:t>（JPG格式，大小至少2M，像素至少300dpi，数量不超过5张）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国家权威部门/公立机构出具的2020-2022年度产品检测报告</w:t>
      </w:r>
      <w:r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  <w:t>（高清报告扫描件）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已获得的产品认证证书</w:t>
      </w:r>
      <w:r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  <w:t>（高清证书扫描件）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已获得的由政府单位或协会颁发的荣誉证书</w:t>
      </w:r>
      <w:r>
        <w:rPr>
          <w:rFonts w:hint="eastAsia" w:ascii="黑体" w:hAnsi="黑体" w:eastAsia="黑体" w:cs="黑体"/>
          <w:b w:val="0"/>
          <w:bCs w:val="0"/>
          <w:color w:val="auto"/>
          <w:sz w:val="18"/>
          <w:szCs w:val="18"/>
          <w:highlight w:val="none"/>
          <w:shd w:val="clear" w:color="auto" w:fill="FFFFFF"/>
          <w:lang w:val="en-US" w:eastAsia="zh-CN"/>
        </w:rPr>
        <w:t>（高清证书扫描件）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b w:val="0"/>
          <w:bCs w:val="0"/>
          <w:color w:val="0000FF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bCs w:val="0"/>
          <w:color w:val="0000FF"/>
          <w:sz w:val="21"/>
          <w:szCs w:val="21"/>
          <w:highlight w:val="none"/>
          <w:shd w:val="clear" w:color="auto" w:fill="FFFFFF"/>
          <w:lang w:val="en-US" w:eastAsia="zh-CN"/>
        </w:rPr>
        <w:t>说明：1-4项必须全部提供，5-6项至少提供一项</w:t>
      </w:r>
    </w:p>
    <w:p>
      <w:pPr>
        <w:rPr>
          <w:rFonts w:hint="default" w:ascii="Arial" w:hAnsi="Arial" w:cs="Arial"/>
          <w:color w:val="333333"/>
          <w:sz w:val="21"/>
          <w:szCs w:val="21"/>
          <w:highlight w:val="none"/>
          <w:shd w:val="clear" w:color="auto" w:fill="FFFFFF"/>
          <w:lang w:val="en-US" w:eastAsia="zh-CN"/>
        </w:rPr>
      </w:pPr>
    </w:p>
    <w:p>
      <w:pPr>
        <w:rPr>
          <w:rFonts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</w:rPr>
      </w:pPr>
      <w:r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  <w:lang w:eastAsia="zh-CN"/>
        </w:rPr>
        <w:t>九、</w:t>
      </w:r>
      <w:r>
        <w:rPr>
          <w:rFonts w:hint="eastAsia"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</w:rPr>
        <w:t>揭晓及</w:t>
      </w:r>
      <w:r>
        <w:rPr>
          <w:rFonts w:ascii="Arial" w:hAnsi="Arial" w:cs="Arial"/>
          <w:b/>
          <w:bCs/>
          <w:color w:val="333333"/>
          <w:sz w:val="21"/>
          <w:szCs w:val="21"/>
          <w:highlight w:val="none"/>
          <w:shd w:val="clear" w:color="auto" w:fill="FFFFFF"/>
        </w:rPr>
        <w:t>颁奖：</w:t>
      </w:r>
    </w:p>
    <w:p>
      <w:pPr>
        <w:numPr>
          <w:ilvl w:val="0"/>
          <w:numId w:val="9"/>
        </w:numPr>
        <w:rPr>
          <w:rFonts w:ascii="Arial" w:hAnsi="Arial" w:cs="Arial"/>
          <w:color w:val="333333"/>
          <w:sz w:val="21"/>
          <w:szCs w:val="21"/>
          <w:highlight w:val="none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highlight w:val="none"/>
          <w:shd w:val="clear" w:color="auto" w:fill="FFFFFF"/>
        </w:rPr>
        <w:t>颁奖</w:t>
      </w: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</w:rPr>
        <w:t>时间</w:t>
      </w:r>
      <w:r>
        <w:rPr>
          <w:rFonts w:ascii="Arial" w:hAnsi="Arial" w:cs="Arial"/>
          <w:color w:val="333333"/>
          <w:sz w:val="21"/>
          <w:szCs w:val="21"/>
          <w:highlight w:val="none"/>
          <w:shd w:val="clear" w:color="auto" w:fill="FFFFFF"/>
        </w:rPr>
        <w:t>：</w:t>
      </w: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2022年</w:t>
      </w: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</w:rPr>
        <w:t>3</w:t>
      </w:r>
      <w:r>
        <w:rPr>
          <w:rFonts w:ascii="Arial" w:hAnsi="Arial" w:cs="Arial"/>
          <w:color w:val="333333"/>
          <w:sz w:val="21"/>
          <w:szCs w:val="21"/>
          <w:highlight w:val="none"/>
          <w:shd w:val="clear" w:color="auto" w:fill="FFFFFF"/>
        </w:rPr>
        <w:t>月</w:t>
      </w: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  <w:lang w:val="en-US" w:eastAsia="zh-CN"/>
        </w:rPr>
        <w:t>17-19日</w:t>
      </w: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</w:rPr>
        <w:t>（具体时间待定）</w:t>
      </w:r>
    </w:p>
    <w:p>
      <w:pPr>
        <w:numPr>
          <w:ilvl w:val="0"/>
          <w:numId w:val="9"/>
        </w:numPr>
        <w:rPr>
          <w:rFonts w:ascii="Arial" w:hAnsi="Arial" w:cs="Arial"/>
          <w:color w:val="333333"/>
          <w:sz w:val="21"/>
          <w:szCs w:val="21"/>
          <w:highlight w:val="none"/>
          <w:shd w:val="clear" w:color="auto" w:fill="FFFFFF"/>
        </w:rPr>
      </w:pPr>
      <w:r>
        <w:rPr>
          <w:rFonts w:hint="eastAsia" w:ascii="Arial" w:hAnsi="Arial" w:cs="Arial"/>
          <w:color w:val="333333"/>
          <w:sz w:val="21"/>
          <w:szCs w:val="21"/>
          <w:highlight w:val="none"/>
          <w:shd w:val="clear" w:color="auto" w:fill="FFFFFF"/>
        </w:rPr>
        <w:t>颁奖地点：上海浦东新国际博览中心</w:t>
      </w:r>
    </w:p>
    <w:p>
      <w:pPr>
        <w:jc w:val="both"/>
        <w:rPr>
          <w:rFonts w:hint="default" w:ascii="Arial" w:hAnsi="Arial" w:cs="Arial"/>
          <w:b/>
          <w:bCs/>
          <w:color w:val="333333"/>
          <w:sz w:val="20"/>
          <w:szCs w:val="20"/>
          <w:highlight w:val="none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ingFangTC-light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43B154"/>
    <w:multiLevelType w:val="singleLevel"/>
    <w:tmpl w:val="8D43B15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8B0DEC8"/>
    <w:multiLevelType w:val="singleLevel"/>
    <w:tmpl w:val="98B0DEC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381042D"/>
    <w:multiLevelType w:val="singleLevel"/>
    <w:tmpl w:val="C381042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FC2455D8"/>
    <w:multiLevelType w:val="singleLevel"/>
    <w:tmpl w:val="FC2455D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01F30391"/>
    <w:multiLevelType w:val="singleLevel"/>
    <w:tmpl w:val="01F30391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0D88B1EC"/>
    <w:multiLevelType w:val="singleLevel"/>
    <w:tmpl w:val="0D88B1EC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A78B370"/>
    <w:multiLevelType w:val="singleLevel"/>
    <w:tmpl w:val="5A78B37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F28139F"/>
    <w:multiLevelType w:val="singleLevel"/>
    <w:tmpl w:val="5F28139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620C0660"/>
    <w:multiLevelType w:val="singleLevel"/>
    <w:tmpl w:val="620C066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NjE0MTVkMjRmOTIyMmI2NjgwMWRhMmE3MzRiZWQifQ=="/>
  </w:docVars>
  <w:rsids>
    <w:rsidRoot w:val="40B740E2"/>
    <w:rsid w:val="00041289"/>
    <w:rsid w:val="005B19BB"/>
    <w:rsid w:val="0077700F"/>
    <w:rsid w:val="007919E9"/>
    <w:rsid w:val="00F21243"/>
    <w:rsid w:val="00F53DF1"/>
    <w:rsid w:val="01FA4A69"/>
    <w:rsid w:val="021560EC"/>
    <w:rsid w:val="03E44B6C"/>
    <w:rsid w:val="050A4D7A"/>
    <w:rsid w:val="07584768"/>
    <w:rsid w:val="088223B3"/>
    <w:rsid w:val="098E1242"/>
    <w:rsid w:val="09DC6D52"/>
    <w:rsid w:val="0BA404B0"/>
    <w:rsid w:val="0BC73547"/>
    <w:rsid w:val="0BD23E1E"/>
    <w:rsid w:val="0C10518A"/>
    <w:rsid w:val="0C9558ED"/>
    <w:rsid w:val="0F244804"/>
    <w:rsid w:val="124C3EF3"/>
    <w:rsid w:val="14386FBC"/>
    <w:rsid w:val="14D5440F"/>
    <w:rsid w:val="178E1F7E"/>
    <w:rsid w:val="1BBE229E"/>
    <w:rsid w:val="1DA6267E"/>
    <w:rsid w:val="216C7808"/>
    <w:rsid w:val="21932270"/>
    <w:rsid w:val="248D2544"/>
    <w:rsid w:val="2B482219"/>
    <w:rsid w:val="2B593A95"/>
    <w:rsid w:val="2D4A5D8B"/>
    <w:rsid w:val="2E8A4497"/>
    <w:rsid w:val="309F5662"/>
    <w:rsid w:val="30FA1876"/>
    <w:rsid w:val="311C359A"/>
    <w:rsid w:val="32485355"/>
    <w:rsid w:val="3390456A"/>
    <w:rsid w:val="3392223A"/>
    <w:rsid w:val="34BF620D"/>
    <w:rsid w:val="351638A1"/>
    <w:rsid w:val="3606474D"/>
    <w:rsid w:val="3B5D4EDB"/>
    <w:rsid w:val="40B740E2"/>
    <w:rsid w:val="415B6090"/>
    <w:rsid w:val="42D249BE"/>
    <w:rsid w:val="466536F1"/>
    <w:rsid w:val="469E3BFC"/>
    <w:rsid w:val="47BF3B9C"/>
    <w:rsid w:val="481A2615"/>
    <w:rsid w:val="48C879B7"/>
    <w:rsid w:val="49F31DE6"/>
    <w:rsid w:val="4A844F04"/>
    <w:rsid w:val="52BF0CF4"/>
    <w:rsid w:val="53D8178F"/>
    <w:rsid w:val="56C553C3"/>
    <w:rsid w:val="5A291829"/>
    <w:rsid w:val="5CF95583"/>
    <w:rsid w:val="600602A7"/>
    <w:rsid w:val="604700ED"/>
    <w:rsid w:val="61646F79"/>
    <w:rsid w:val="640665E9"/>
    <w:rsid w:val="65266678"/>
    <w:rsid w:val="653414D1"/>
    <w:rsid w:val="65AA2523"/>
    <w:rsid w:val="67BA6A7F"/>
    <w:rsid w:val="6925630C"/>
    <w:rsid w:val="6A624C4C"/>
    <w:rsid w:val="6A7B48DB"/>
    <w:rsid w:val="6AED0CAD"/>
    <w:rsid w:val="6B0B38AF"/>
    <w:rsid w:val="6BD16377"/>
    <w:rsid w:val="6BF24D79"/>
    <w:rsid w:val="6D3701AF"/>
    <w:rsid w:val="6FFF7882"/>
    <w:rsid w:val="72A2075B"/>
    <w:rsid w:val="72D821AE"/>
    <w:rsid w:val="72E77702"/>
    <w:rsid w:val="736E6F7E"/>
    <w:rsid w:val="752B56FD"/>
    <w:rsid w:val="78A924DA"/>
    <w:rsid w:val="78DC1EC3"/>
    <w:rsid w:val="7A61215B"/>
    <w:rsid w:val="7AD64B12"/>
    <w:rsid w:val="7DF26CA2"/>
    <w:rsid w:val="7E9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1928</Words>
  <Characters>2282</Characters>
  <Lines>14</Lines>
  <Paragraphs>4</Paragraphs>
  <TotalTime>0</TotalTime>
  <ScaleCrop>false</ScaleCrop>
  <LinksUpToDate>false</LinksUpToDate>
  <CharactersWithSpaces>2318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2021-06-04T03:32:00Z</dcterms:created>
  <dc:creator>Antonia</dc:creator>
  <cp:lastModifiedBy>lydia</cp:lastModifiedBy>
  <cp:lastPrinted>2022-11-09T02:52:00Z</cp:lastPrinted>
  <dcterms:modified xsi:type="dcterms:W3CDTF">2022-11-10T08:23:34Z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D6B65EDA3472413CA0D43F7B45F9FE3D</vt:lpwstr>
  </property>
</Properties>
</file>